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Pr="001A587E" w:rsidRDefault="001A587E">
      <w:pPr>
        <w:spacing w:line="360" w:lineRule="auto"/>
        <w:ind w:right="-2658"/>
        <w:rPr>
          <w:sz w:val="28"/>
          <w:szCs w:val="28"/>
        </w:rPr>
      </w:pPr>
      <w:r w:rsidRPr="001A587E">
        <w:rPr>
          <w:sz w:val="28"/>
          <w:szCs w:val="28"/>
        </w:rPr>
        <w:t xml:space="preserve">                                                          </w:t>
      </w:r>
      <w:r w:rsidR="009E2A67">
        <w:rPr>
          <w:sz w:val="28"/>
          <w:szCs w:val="28"/>
        </w:rPr>
        <w:t xml:space="preserve">                               </w:t>
      </w:r>
      <w:r w:rsidRPr="001A587E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035F95" w:rsidRPr="001A587E" w:rsidRDefault="009E2A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A587E" w:rsidRPr="001A587E">
        <w:rPr>
          <w:sz w:val="28"/>
          <w:szCs w:val="28"/>
        </w:rPr>
        <w:t xml:space="preserve">Проректор по учебной                                                  </w:t>
      </w:r>
    </w:p>
    <w:p w:rsidR="00035F95" w:rsidRPr="001A587E" w:rsidRDefault="009E2A67">
      <w:pPr>
        <w:spacing w:line="276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A587E" w:rsidRPr="001A587E">
        <w:rPr>
          <w:sz w:val="28"/>
          <w:szCs w:val="28"/>
        </w:rPr>
        <w:t xml:space="preserve">и методической работе                                             </w:t>
      </w:r>
    </w:p>
    <w:p w:rsidR="00DC3BAC" w:rsidRPr="009E2A67" w:rsidRDefault="009E2A67" w:rsidP="009E2A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________Е.А. Каменева              </w:t>
      </w:r>
    </w:p>
    <w:p w:rsidR="009E2A67" w:rsidRPr="009E2A67" w:rsidRDefault="009E2A67" w:rsidP="00AB4623">
      <w:pPr>
        <w:tabs>
          <w:tab w:val="center" w:pos="5102"/>
          <w:tab w:val="left" w:pos="7965"/>
        </w:tabs>
        <w:spacing w:line="360" w:lineRule="auto"/>
        <w:jc w:val="center"/>
        <w:rPr>
          <w:sz w:val="28"/>
          <w:szCs w:val="28"/>
        </w:rPr>
      </w:pPr>
      <w:r w:rsidRPr="009E2A67">
        <w:rPr>
          <w:sz w:val="28"/>
          <w:szCs w:val="28"/>
        </w:rPr>
        <w:t xml:space="preserve">                                                      </w:t>
      </w:r>
      <w:r w:rsidR="00AB4623">
        <w:rPr>
          <w:sz w:val="28"/>
          <w:szCs w:val="28"/>
        </w:rPr>
        <w:t xml:space="preserve">            29.08.</w:t>
      </w:r>
      <w:r w:rsidRPr="009E2A67">
        <w:rPr>
          <w:sz w:val="28"/>
          <w:szCs w:val="28"/>
        </w:rPr>
        <w:t>2025 г.</w:t>
      </w:r>
    </w:p>
    <w:p w:rsidR="009E2A67" w:rsidRDefault="009E2A67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035F95" w:rsidRDefault="001A587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Кроссплатформенная разработка</w:t>
      </w:r>
    </w:p>
    <w:p w:rsidR="00035F95" w:rsidRDefault="00035F95">
      <w:pPr>
        <w:jc w:val="center"/>
        <w:rPr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9E2A67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  <w:r w:rsidR="009E2A67">
        <w:rPr>
          <w:sz w:val="28"/>
          <w:szCs w:val="28"/>
        </w:rPr>
        <w:t xml:space="preserve">, </w:t>
      </w:r>
    </w:p>
    <w:p w:rsidR="009E2A67" w:rsidRDefault="009E2A6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«Инженер-разработчик программного обеспечения»</w:t>
      </w:r>
    </w:p>
    <w:p w:rsidR="00035F95" w:rsidRDefault="00035F95">
      <w:pPr>
        <w:rPr>
          <w:sz w:val="28"/>
          <w:szCs w:val="28"/>
        </w:rPr>
      </w:pPr>
    </w:p>
    <w:p w:rsidR="00035F95" w:rsidRDefault="00035F95">
      <w:pPr>
        <w:rPr>
          <w:sz w:val="28"/>
          <w:szCs w:val="28"/>
        </w:rPr>
      </w:pP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 xml:space="preserve">Рекомендовано Ученым советом </w:t>
      </w:r>
      <w:r w:rsidRPr="001A587E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>(протокол №</w:t>
      </w:r>
      <w:r w:rsidR="00850419">
        <w:rPr>
          <w:bCs/>
          <w:i/>
          <w:sz w:val="28"/>
          <w:szCs w:val="28"/>
        </w:rPr>
        <w:t xml:space="preserve"> 44</w:t>
      </w:r>
      <w:r w:rsidRPr="001A587E">
        <w:rPr>
          <w:bCs/>
          <w:i/>
          <w:sz w:val="28"/>
          <w:szCs w:val="28"/>
        </w:rPr>
        <w:t xml:space="preserve"> от</w:t>
      </w:r>
      <w:r w:rsidR="00850419">
        <w:rPr>
          <w:bCs/>
          <w:i/>
          <w:sz w:val="28"/>
          <w:szCs w:val="28"/>
        </w:rPr>
        <w:t xml:space="preserve"> 21.05.</w:t>
      </w:r>
      <w:r w:rsidRPr="001A587E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1A587E">
        <w:rPr>
          <w:bCs/>
          <w:i/>
          <w:sz w:val="28"/>
          <w:szCs w:val="28"/>
        </w:rPr>
        <w:t>г.)</w:t>
      </w:r>
    </w:p>
    <w:p w:rsidR="00035F95" w:rsidRPr="001A587E" w:rsidRDefault="00035F95">
      <w:pPr>
        <w:jc w:val="center"/>
        <w:rPr>
          <w:bCs/>
          <w:i/>
          <w:sz w:val="28"/>
          <w:szCs w:val="28"/>
        </w:rPr>
      </w:pPr>
    </w:p>
    <w:p w:rsidR="00035F95" w:rsidRPr="001A587E" w:rsidRDefault="001A587E" w:rsidP="001A587E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Одобрено с</w:t>
      </w:r>
      <w:r w:rsidRPr="001A587E">
        <w:rPr>
          <w:bCs/>
          <w:i/>
          <w:sz w:val="28"/>
          <w:szCs w:val="28"/>
        </w:rPr>
        <w:t>оветом Кафедры анализа данных и машинного обучения</w:t>
      </w:r>
    </w:p>
    <w:p w:rsidR="00035F95" w:rsidRDefault="00850419" w:rsidP="00850419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</w:t>
      </w:r>
      <w:r w:rsidR="001A587E" w:rsidRPr="001A587E">
        <w:rPr>
          <w:bCs/>
          <w:i/>
          <w:sz w:val="28"/>
          <w:szCs w:val="28"/>
        </w:rPr>
        <w:t>(протокол №</w:t>
      </w:r>
      <w:r>
        <w:rPr>
          <w:bCs/>
          <w:i/>
          <w:sz w:val="28"/>
          <w:szCs w:val="28"/>
        </w:rPr>
        <w:t xml:space="preserve"> 02</w:t>
      </w:r>
      <w:r w:rsidR="001A587E" w:rsidRPr="001A587E">
        <w:rPr>
          <w:bCs/>
          <w:i/>
          <w:sz w:val="28"/>
          <w:szCs w:val="28"/>
        </w:rPr>
        <w:t xml:space="preserve"> от</w:t>
      </w:r>
      <w:r>
        <w:rPr>
          <w:bCs/>
          <w:i/>
          <w:sz w:val="28"/>
          <w:szCs w:val="28"/>
        </w:rPr>
        <w:t xml:space="preserve"> 20.05.</w:t>
      </w:r>
      <w:r w:rsidR="001A587E" w:rsidRPr="001A587E">
        <w:rPr>
          <w:bCs/>
          <w:i/>
          <w:sz w:val="28"/>
          <w:szCs w:val="28"/>
        </w:rPr>
        <w:t>202</w:t>
      </w:r>
      <w:r w:rsidR="001A587E">
        <w:rPr>
          <w:bCs/>
          <w:i/>
          <w:sz w:val="28"/>
          <w:szCs w:val="28"/>
        </w:rPr>
        <w:t xml:space="preserve">4 </w:t>
      </w:r>
      <w:r w:rsidR="001A587E" w:rsidRPr="001A587E">
        <w:rPr>
          <w:bCs/>
          <w:i/>
          <w:sz w:val="28"/>
          <w:szCs w:val="28"/>
        </w:rPr>
        <w:t>г.)</w:t>
      </w:r>
    </w:p>
    <w:p w:rsidR="00035F95" w:rsidRDefault="00035F95">
      <w:pPr>
        <w:jc w:val="center"/>
        <w:rPr>
          <w:i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9E2A67" w:rsidRDefault="009E2A67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bookmarkStart w:id="0" w:name="_heading=h.1pxezwc"/>
      <w:bookmarkEnd w:id="0"/>
      <w:r w:rsidR="009E2A67">
        <w:rPr>
          <w:b/>
          <w:smallCaps/>
          <w:sz w:val="28"/>
          <w:szCs w:val="28"/>
        </w:rPr>
        <w:t>5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1A587E" w:rsidRDefault="001A587E">
      <w:pPr>
        <w:spacing w:after="360"/>
        <w:jc w:val="center"/>
        <w:rPr>
          <w:b/>
          <w:sz w:val="28"/>
          <w:szCs w:val="28"/>
        </w:rPr>
      </w:pPr>
    </w:p>
    <w:p w:rsidR="00035F95" w:rsidRDefault="001A587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95078078"/>
        <w:docPartObj>
          <w:docPartGallery w:val="Table of Contents"/>
          <w:docPartUnique/>
        </w:docPartObj>
      </w:sdtPr>
      <w:sdtEndPr/>
      <w:sdtContent>
        <w:p w:rsidR="00035F95" w:rsidRDefault="001A587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587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587E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587E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587E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587E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587E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587E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587E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587E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587E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587E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8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587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9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587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587E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7F2956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587E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  <w:r w:rsidR="001A587E">
            <w:rPr>
              <w:sz w:val="28"/>
              <w:szCs w:val="28"/>
            </w:rPr>
            <w:fldChar w:fldCharType="end"/>
          </w:r>
        </w:p>
      </w:sdtContent>
    </w:sdt>
    <w:p w:rsidR="00035F95" w:rsidRDefault="001A587E">
      <w:r>
        <w:br w:type="page"/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35F95" w:rsidRDefault="001A587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«Кроссплатформенная разработка».</w:t>
      </w:r>
    </w:p>
    <w:p w:rsidR="00035F95" w:rsidRDefault="001A587E" w:rsidP="00AA5D23">
      <w:pPr>
        <w:keepNext/>
        <w:spacing w:before="360" w:after="240" w:line="276" w:lineRule="auto"/>
        <w:ind w:right="-108"/>
        <w:jc w:val="both"/>
        <w:rPr>
          <w:b/>
          <w:color w:val="000000"/>
        </w:rPr>
      </w:pPr>
      <w:bookmarkStart w:id="2" w:name="_heading=h.30j0zll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63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93"/>
        <w:gridCol w:w="2126"/>
        <w:gridCol w:w="2835"/>
        <w:gridCol w:w="3685"/>
      </w:tblGrid>
      <w:tr w:rsidR="00035F95" w:rsidTr="00AA5D2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D23" w:rsidRDefault="001A587E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5F95" w:rsidTr="00AA5D23">
        <w:trPr>
          <w:trHeight w:val="299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</w:tr>
      <w:tr w:rsidR="00035F95" w:rsidTr="00AA5D23">
        <w:trPr>
          <w:trHeight w:val="232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AA5D23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</w:tr>
      <w:tr w:rsidR="00035F95" w:rsidTr="00AA5D23">
        <w:trPr>
          <w:trHeight w:val="281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ринципы командной работы при создании программных продуктов для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рганизовывать командную работу при проектировании и реализации интеллектуальных информационных систем.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м</w:t>
            </w:r>
            <w:r>
              <w:rPr>
                <w:color w:val="000000"/>
                <w:shd w:val="clear" w:color="auto" w:fill="FFFFFF"/>
              </w:rPr>
              <w:t>етоды сбора, хранения и обработки данных для систем машинного обучения, в том числе потоковых и онлайн-обучения.</w:t>
            </w: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с</w:t>
            </w:r>
            <w:r>
              <w:rPr>
                <w:color w:val="000000"/>
                <w:shd w:val="clear" w:color="auto" w:fill="FFFFFF"/>
              </w:rPr>
              <w:t>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</w:tr>
      <w:tr w:rsidR="00035F95" w:rsidTr="00AA5D23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i/>
              </w:rPr>
              <w:t>Знать:</w:t>
            </w:r>
            <w:r>
              <w:rPr>
                <w:b/>
              </w:rPr>
              <w:t xml:space="preserve"> </w:t>
            </w:r>
            <w:r w:rsidR="009E2A67">
              <w:rPr>
                <w:color w:val="000000"/>
                <w:shd w:val="clear" w:color="auto" w:fill="FFFFFF"/>
              </w:rPr>
              <w:t>п</w:t>
            </w:r>
            <w:r>
              <w:rPr>
                <w:color w:val="000000"/>
                <w:shd w:val="clear" w:color="auto" w:fill="FFFFFF"/>
              </w:rPr>
              <w:t>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bCs/>
                <w:i/>
                <w:color w:val="000000"/>
                <w:shd w:val="clear" w:color="auto" w:fill="FFFFFF"/>
              </w:rPr>
              <w:t>Уметь:</w:t>
            </w:r>
            <w:r>
              <w:rPr>
                <w:color w:val="000000"/>
                <w:shd w:val="clear" w:color="auto" w:fill="FFFFFF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A5D23">
              <w:rPr>
                <w:b/>
                <w:i/>
                <w:sz w:val="23"/>
                <w:szCs w:val="23"/>
              </w:rPr>
              <w:t>Знать:</w:t>
            </w:r>
            <w:r w:rsidR="009E2A67">
              <w:rPr>
                <w:color w:val="000000"/>
                <w:sz w:val="23"/>
                <w:szCs w:val="23"/>
                <w:shd w:val="clear" w:color="auto" w:fill="FFFFFF"/>
              </w:rPr>
              <w:t xml:space="preserve"> и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>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Pr="00AA5D23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bCs/>
                <w:i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 w:rsidP="00AA5D23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tabs>
                <w:tab w:val="left" w:pos="540"/>
              </w:tabs>
              <w:spacing w:after="120"/>
              <w:jc w:val="both"/>
              <w:rPr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Знать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Pr="00AA5D23" w:rsidRDefault="001A587E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Уметь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</w:tr>
    </w:tbl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35F95" w:rsidRDefault="009E2A67" w:rsidP="00AA5D23">
      <w:pPr>
        <w:spacing w:line="276" w:lineRule="auto"/>
        <w:jc w:val="both"/>
        <w:rPr>
          <w:sz w:val="28"/>
          <w:szCs w:val="28"/>
        </w:rPr>
      </w:pPr>
      <w:bookmarkStart w:id="5" w:name="_heading=h.2et92p0"/>
      <w:bookmarkEnd w:id="5"/>
      <w:r>
        <w:t xml:space="preserve">    </w:t>
      </w:r>
      <w:r w:rsidR="001A587E">
        <w:rPr>
          <w:sz w:val="28"/>
          <w:szCs w:val="28"/>
        </w:rPr>
        <w:t>Дисциплина «Кроссплатформенная разработка» относится к Циклу профиля «</w:t>
      </w:r>
      <w:r>
        <w:rPr>
          <w:sz w:val="28"/>
          <w:szCs w:val="28"/>
        </w:rPr>
        <w:t>Инженер-разработчик</w:t>
      </w:r>
      <w:r w:rsidR="00AA5D23">
        <w:rPr>
          <w:sz w:val="28"/>
          <w:szCs w:val="28"/>
        </w:rPr>
        <w:t xml:space="preserve"> программного обеспечения</w:t>
      </w:r>
      <w:r w:rsidR="001A587E">
        <w:rPr>
          <w:sz w:val="28"/>
          <w:szCs w:val="28"/>
        </w:rPr>
        <w:t>» по направлению подготовки 09.03.04</w:t>
      </w:r>
      <w:r w:rsidR="00AA5D23">
        <w:rPr>
          <w:sz w:val="28"/>
          <w:szCs w:val="28"/>
        </w:rPr>
        <w:t>-</w:t>
      </w:r>
      <w:r w:rsidR="001A587E">
        <w:rPr>
          <w:sz w:val="28"/>
          <w:szCs w:val="28"/>
        </w:rPr>
        <w:t>Программная инженерия, ОП «</w:t>
      </w:r>
      <w:r>
        <w:rPr>
          <w:sz w:val="28"/>
          <w:szCs w:val="28"/>
        </w:rPr>
        <w:t>Инженер-разработчик</w:t>
      </w:r>
      <w:r w:rsidR="001A587E">
        <w:rPr>
          <w:sz w:val="28"/>
          <w:szCs w:val="28"/>
        </w:rPr>
        <w:t xml:space="preserve"> программного обеспечения».</w:t>
      </w:r>
    </w:p>
    <w:p w:rsidR="00035F95" w:rsidRDefault="009E2A67" w:rsidP="00AA5D23">
      <w:pPr>
        <w:spacing w:line="276" w:lineRule="auto"/>
        <w:jc w:val="both"/>
        <w:rPr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</w:t>
      </w:r>
      <w:r w:rsidR="001A587E">
        <w:rPr>
          <w:sz w:val="28"/>
          <w:szCs w:val="28"/>
        </w:rPr>
        <w:t xml:space="preserve">Дисциплина «Кроссплатформенная разработка» базируется на знаниях, полученных в рамках дисциплин цикла математики и информатики, а также </w:t>
      </w:r>
      <w:proofErr w:type="spellStart"/>
      <w:r w:rsidR="007F2956">
        <w:rPr>
          <w:sz w:val="28"/>
          <w:szCs w:val="28"/>
        </w:rPr>
        <w:t>Ощефакультеского</w:t>
      </w:r>
      <w:proofErr w:type="spellEnd"/>
      <w:r w:rsidR="007F2956">
        <w:rPr>
          <w:sz w:val="28"/>
          <w:szCs w:val="28"/>
        </w:rPr>
        <w:t xml:space="preserve"> (</w:t>
      </w:r>
      <w:proofErr w:type="spellStart"/>
      <w:r w:rsidR="001A587E">
        <w:rPr>
          <w:sz w:val="28"/>
          <w:szCs w:val="28"/>
        </w:rPr>
        <w:t>предпрофильного</w:t>
      </w:r>
      <w:proofErr w:type="spellEnd"/>
      <w:r w:rsidR="007F2956">
        <w:rPr>
          <w:sz w:val="28"/>
          <w:szCs w:val="28"/>
        </w:rPr>
        <w:t>)</w:t>
      </w:r>
      <w:bookmarkStart w:id="7" w:name="_GoBack"/>
      <w:bookmarkEnd w:id="7"/>
      <w:r w:rsidR="001A587E">
        <w:rPr>
          <w:sz w:val="28"/>
          <w:szCs w:val="28"/>
        </w:rPr>
        <w:t xml:space="preserve"> цикла дисциплин, входящих в образовательную программу, а также дисциплин “Мобильная разработка”, “Веб-разработка”, “Программная инженерия”.</w:t>
      </w:r>
    </w:p>
    <w:p w:rsidR="00035F95" w:rsidRDefault="00035F95">
      <w:pPr>
        <w:spacing w:line="276" w:lineRule="auto"/>
        <w:jc w:val="both"/>
        <w:rPr>
          <w:b/>
          <w:sz w:val="28"/>
          <w:szCs w:val="28"/>
        </w:rPr>
      </w:pPr>
    </w:p>
    <w:p w:rsidR="00035F95" w:rsidRDefault="001A587E" w:rsidP="00AA5D2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35F95" w:rsidRDefault="00035F95" w:rsidP="00AA5D23">
      <w:pPr>
        <w:spacing w:line="360" w:lineRule="auto"/>
        <w:rPr>
          <w:b/>
          <w:sz w:val="28"/>
          <w:szCs w:val="28"/>
        </w:rPr>
      </w:pPr>
    </w:p>
    <w:tbl>
      <w:tblPr>
        <w:tblW w:w="8784" w:type="dxa"/>
        <w:tblLayout w:type="fixed"/>
        <w:tblLook w:val="0400" w:firstRow="0" w:lastRow="0" w:firstColumn="0" w:lastColumn="0" w:noHBand="0" w:noVBand="1"/>
      </w:tblPr>
      <w:tblGrid>
        <w:gridCol w:w="4039"/>
        <w:gridCol w:w="2476"/>
        <w:gridCol w:w="2269"/>
      </w:tblGrid>
      <w:tr w:rsidR="00035F95">
        <w:trPr>
          <w:trHeight w:val="629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bookmarkStart w:id="8" w:name="_heading=h.3dy6vkm"/>
            <w:bookmarkEnd w:id="8"/>
            <w:r w:rsidRPr="00AA5D23">
              <w:rPr>
                <w:b/>
                <w:sz w:val="23"/>
                <w:szCs w:val="23"/>
              </w:rPr>
              <w:t>Вид учебной работы по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Всего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(в </w:t>
            </w:r>
            <w:proofErr w:type="spellStart"/>
            <w:r w:rsidRPr="00AA5D23">
              <w:rPr>
                <w:b/>
                <w:sz w:val="23"/>
                <w:szCs w:val="23"/>
              </w:rPr>
              <w:t>з.е</w:t>
            </w:r>
            <w:proofErr w:type="spellEnd"/>
            <w:r w:rsidRPr="00AA5D23">
              <w:rPr>
                <w:b/>
                <w:sz w:val="23"/>
                <w:szCs w:val="23"/>
              </w:rPr>
              <w:t>.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Семестр 7 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(в часах)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Общая трудоёмкость</w:t>
            </w:r>
          </w:p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дисциплины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5/180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180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Контактная работа-</w:t>
            </w:r>
          </w:p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</w:tr>
      <w:tr w:rsidR="00035F95">
        <w:trPr>
          <w:trHeight w:val="263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</w:tr>
    </w:tbl>
    <w:p w:rsidR="00035F95" w:rsidRDefault="00035F95">
      <w:pPr>
        <w:spacing w:line="360" w:lineRule="auto"/>
        <w:jc w:val="both"/>
      </w:pP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35F95" w:rsidRDefault="001A587E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1. Основные понятия кроссплатформенной разработки программного обеспечения</w:t>
      </w:r>
      <w:r>
        <w:rPr>
          <w:sz w:val="28"/>
          <w:szCs w:val="28"/>
        </w:rPr>
        <w:t xml:space="preserve"> 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ПО для конкретной операционной системы. Совместимость операционных систем. Семейства и виды операционных систем. Совместимость на уровне машинного кода, байт-кода, исходного текста, API операционных систем. Инструментальные средства обеспечения кроссплатформенности программ. 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Кроссплатформенная разработка </w:t>
      </w:r>
      <w:proofErr w:type="spellStart"/>
      <w:r>
        <w:rPr>
          <w:b/>
          <w:i/>
          <w:sz w:val="28"/>
          <w:szCs w:val="28"/>
        </w:rPr>
        <w:t>десктопных</w:t>
      </w:r>
      <w:proofErr w:type="spellEnd"/>
      <w:r>
        <w:rPr>
          <w:b/>
          <w:i/>
          <w:sz w:val="28"/>
          <w:szCs w:val="28"/>
        </w:rPr>
        <w:t xml:space="preserve">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инструментальные средства разработки кроссплатформенных программ для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операционных систем. POSIX-совместимое программирование. 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spacing w:after="120" w:line="360" w:lineRule="auto"/>
        <w:ind w:firstLine="709"/>
        <w:jc w:val="both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>3. Использование веб-технологий для кроссплатформенной разработки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Веб-технологии как интегративная среда программирования. Условия доступности веб-приложений. Обзор современных средств программирования. Прогрессивные веб-приложения,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-сокеты. </w:t>
      </w:r>
      <w:proofErr w:type="spellStart"/>
      <w:r>
        <w:rPr>
          <w:sz w:val="28"/>
          <w:szCs w:val="28"/>
        </w:rPr>
        <w:t>Web-assembly</w:t>
      </w:r>
      <w:proofErr w:type="spellEnd"/>
      <w:r>
        <w:rPr>
          <w:sz w:val="28"/>
          <w:szCs w:val="28"/>
        </w:rPr>
        <w:t>. Назначение, применение, практикум работы в данных технологиях.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4. Кроссплатформенная разработка мобильных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мобильных приложений для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. Специфика мобильных операционных систем. Виды мобильных приложений: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, веб, гибридные. Обзор современных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 xml:space="preserve"> создания гибридных мобильных приложений. Практикум работы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гибридных мобильных приложений.</w:t>
      </w:r>
      <w:bookmarkStart w:id="11" w:name="_heading=h.wywhvi2zxahs"/>
      <w:bookmarkEnd w:id="11"/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035F95" w:rsidRDefault="00035F95"/>
    <w:tbl>
      <w:tblPr>
        <w:tblW w:w="1051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035F95" w:rsidTr="00B2432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Pr="00B2432E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B2432E">
              <w:rPr>
                <w:b/>
              </w:rPr>
              <w:t>№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 w:rsidRPr="00B2432E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B2432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587E">
              <w:rPr>
                <w:b/>
              </w:rPr>
              <w:t>Контактная работа-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035F95" w:rsidTr="00B2432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Кроссплатформенная разработка мобильных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Согласно учебному плану: контрольная работа</w:t>
            </w:r>
          </w:p>
        </w:tc>
      </w:tr>
      <w:tr w:rsidR="00B2432E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B2432E">
            <w:pPr>
              <w:widowControl w:val="0"/>
              <w:jc w:val="both"/>
            </w:pPr>
          </w:p>
        </w:tc>
      </w:tr>
    </w:tbl>
    <w:p w:rsidR="00B2432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2432E" w:rsidRPr="004C185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35F95" w:rsidRDefault="00035F95"/>
    <w:p w:rsidR="00035F95" w:rsidRDefault="00035F95"/>
    <w:p w:rsidR="00035F95" w:rsidRDefault="001A587E" w:rsidP="00643806">
      <w:pPr>
        <w:pStyle w:val="2"/>
        <w:spacing w:before="0" w:after="120" w:line="240" w:lineRule="auto"/>
        <w:ind w:right="0"/>
        <w:jc w:val="both"/>
      </w:pPr>
      <w:bookmarkStart w:id="12" w:name="_heading=h.2s8eyo1"/>
      <w:bookmarkEnd w:id="12"/>
      <w:r>
        <w:t>5.3. Содержание семинаров, практических занятий</w:t>
      </w:r>
    </w:p>
    <w:p w:rsidR="00035F95" w:rsidRDefault="00035F95">
      <w:pPr>
        <w:keepNext/>
        <w:spacing w:after="120"/>
        <w:ind w:left="360"/>
        <w:jc w:val="right"/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2547"/>
        <w:gridCol w:w="5328"/>
        <w:gridCol w:w="2468"/>
      </w:tblGrid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9E2A67">
            <w:pPr>
              <w:keepNext/>
              <w:widowControl w:val="0"/>
              <w:spacing w:after="120"/>
              <w:ind w:firstLine="454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Знакомство с инструментальными средствами разработки кроссплатформенных программных продуктов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работы с </w:t>
            </w:r>
            <w:proofErr w:type="spellStart"/>
            <w:r>
              <w:t>фреймворком</w:t>
            </w:r>
            <w:proofErr w:type="spellEnd"/>
            <w:r>
              <w:t xml:space="preserve"> </w:t>
            </w:r>
            <w:proofErr w:type="spellStart"/>
            <w:r>
              <w:t>Electron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разработки прогрессивных веб-приложений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Практика работы с кроссплатформенными </w:t>
            </w:r>
            <w:proofErr w:type="spellStart"/>
            <w:r>
              <w:t>фреймворками</w:t>
            </w:r>
            <w:proofErr w:type="spellEnd"/>
            <w:r>
              <w:t xml:space="preserve"> создания гибридных мобильных приложений. </w:t>
            </w:r>
            <w:proofErr w:type="spellStart"/>
            <w:r>
              <w:t>React</w:t>
            </w:r>
            <w:proofErr w:type="spellEnd"/>
            <w:r>
              <w:t xml:space="preserve"> </w:t>
            </w:r>
            <w:proofErr w:type="spellStart"/>
            <w:r>
              <w:t>Native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035F95" w:rsidRDefault="00035F95">
      <w:pPr>
        <w:spacing w:after="120"/>
        <w:jc w:val="both"/>
        <w:rPr>
          <w:sz w:val="28"/>
          <w:szCs w:val="28"/>
        </w:rPr>
      </w:pPr>
    </w:p>
    <w:p w:rsidR="00035F95" w:rsidRDefault="001A587E" w:rsidP="00B2432E">
      <w:pPr>
        <w:pStyle w:val="1"/>
        <w:keepLines/>
        <w:spacing w:before="0" w:after="120"/>
        <w:ind w:left="-284" w:right="0"/>
        <w:jc w:val="both"/>
      </w:pPr>
      <w:bookmarkStart w:id="13" w:name="_heading=h.17dp8vu"/>
      <w:bookmarkEnd w:id="13"/>
      <w:r>
        <w:tab/>
        <w:t>6. Перечень учебно-методического обеспечения для самостоятельной работы обучающихся по дисциплине</w:t>
      </w:r>
    </w:p>
    <w:p w:rsidR="00035F95" w:rsidRDefault="001A587E" w:rsidP="00B2432E">
      <w:pPr>
        <w:pStyle w:val="2"/>
        <w:spacing w:before="0" w:after="120"/>
        <w:ind w:right="0"/>
        <w:jc w:val="both"/>
      </w:pPr>
      <w:bookmarkStart w:id="14" w:name="_heading=h.3rdcrjn"/>
      <w:bookmarkEnd w:id="1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E2A67" w:rsidRPr="009E2A67" w:rsidRDefault="009E2A67" w:rsidP="009E2A67"/>
    <w:tbl>
      <w:tblPr>
        <w:tblW w:w="1020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2"/>
        <w:gridCol w:w="4962"/>
        <w:gridCol w:w="2688"/>
      </w:tblGrid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5F95" w:rsidTr="009E2A67">
        <w:trPr>
          <w:trHeight w:val="166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spacing w:after="120"/>
              <w:jc w:val="both"/>
            </w:pPr>
            <w:r>
              <w:t>Создание POSIX-совместимых программных продуктов. Интерфейсы системных вызовов.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</w:t>
            </w:r>
            <w:proofErr w:type="spellStart"/>
            <w:r>
              <w:t>десктопных</w:t>
            </w:r>
            <w:proofErr w:type="spellEnd"/>
            <w:r>
              <w:t xml:space="preserve"> программных продуктов. Использование </w:t>
            </w:r>
            <w:proofErr w:type="spellStart"/>
            <w:r>
              <w:t>Docker</w:t>
            </w:r>
            <w:proofErr w:type="spellEnd"/>
            <w:r>
              <w:t xml:space="preserve"> для разработки переносимых программ.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PWA, </w:t>
            </w:r>
            <w:proofErr w:type="spellStart"/>
            <w:r>
              <w:t>Web-assembly</w:t>
            </w:r>
            <w:proofErr w:type="spellEnd"/>
            <w:r>
              <w:t>. Общая характеристика, назначение, основные приемы работы.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мобильных приложений. </w:t>
            </w:r>
            <w:proofErr w:type="spellStart"/>
            <w:r>
              <w:t>Apache</w:t>
            </w:r>
            <w:proofErr w:type="spellEnd"/>
            <w:r>
              <w:t xml:space="preserve"> </w:t>
            </w:r>
            <w:proofErr w:type="spellStart"/>
            <w:r>
              <w:t>Cordova</w:t>
            </w:r>
            <w:proofErr w:type="spellEnd"/>
            <w:r>
              <w:t xml:space="preserve">, </w:t>
            </w:r>
            <w:proofErr w:type="spellStart"/>
            <w:r>
              <w:t>Flutter</w:t>
            </w:r>
            <w:proofErr w:type="spellEnd"/>
            <w:r>
              <w:t xml:space="preserve">, </w:t>
            </w:r>
            <w:proofErr w:type="spellStart"/>
            <w:r>
              <w:t>Ionic</w:t>
            </w:r>
            <w:proofErr w:type="spellEnd"/>
            <w: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035F95" w:rsidRDefault="00035F95">
      <w:pPr>
        <w:spacing w:after="120"/>
        <w:jc w:val="both"/>
        <w:rPr>
          <w:sz w:val="32"/>
          <w:szCs w:val="32"/>
        </w:rPr>
      </w:pPr>
    </w:p>
    <w:p w:rsidR="00035F95" w:rsidRDefault="001A587E">
      <w:pPr>
        <w:pStyle w:val="2"/>
        <w:spacing w:before="0" w:after="120"/>
        <w:ind w:left="352" w:right="-737"/>
        <w:jc w:val="both"/>
        <w:rPr>
          <w:color w:val="FF0000"/>
        </w:rPr>
      </w:pPr>
      <w:bookmarkStart w:id="15" w:name="_heading=h.26in1rg"/>
      <w:bookmarkEnd w:id="15"/>
      <w:r>
        <w:t>6.2. Перечень вопросов, заданий, тем для подготовки к текущему контролю</w:t>
      </w:r>
      <w:r>
        <w:rPr>
          <w:color w:val="FF0000"/>
        </w:rPr>
        <w:t xml:space="preserve"> 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архитектуры современных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библиотеки построения адаптивных интерфейсов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Pr="00B2432E" w:rsidRDefault="001A587E" w:rsidP="00B243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создания гибридных мобильных приложений.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 контрольной работы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и реализовать кроссплатформенное приложения для решения задачи классификации заданного набора 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образов на фотоизображении.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мобильное кроссплатформенное приложение обработки потоковых видеоданных.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ревизию кода кроссплатформенного приложения, реализованного другим студентом.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описать документально архитектуру кроссплатформенного мобильного приложения с использованием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HaMeR</w:t>
      </w:r>
      <w:proofErr w:type="spellEnd"/>
      <w:r>
        <w:rPr>
          <w:sz w:val="28"/>
          <w:szCs w:val="28"/>
        </w:rPr>
        <w:t xml:space="preserve">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систему контроля версий для разработки кроссплатформенного приложения.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речи.</w:t>
      </w:r>
    </w:p>
    <w:p w:rsidR="00035F95" w:rsidRDefault="00035F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035F95" w:rsidRDefault="001A587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35F95" w:rsidRDefault="001A58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2432E">
        <w:rPr>
          <w:b/>
          <w:sz w:val="28"/>
          <w:szCs w:val="28"/>
        </w:rPr>
        <w:t>2.</w:t>
      </w:r>
    </w:p>
    <w:p w:rsidR="00035F95" w:rsidRDefault="001A587E" w:rsidP="00B2432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7" w:name="_heading=h.z337ya"/>
      <w:bookmarkEnd w:id="17"/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35F95" w:rsidRDefault="001A587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35F95" w:rsidRDefault="00035F95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976"/>
        <w:gridCol w:w="2268"/>
      </w:tblGrid>
      <w:tr w:rsidR="00035F95" w:rsidTr="00B2432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60" w:line="259" w:lineRule="auto"/>
            </w:pPr>
            <w:r>
              <w:t>Спроектировать и реализовать кроссплатформенное приложения для решения задачи классификации заданного набора данных.</w:t>
            </w:r>
          </w:p>
          <w:p w:rsidR="00035F95" w:rsidRDefault="00035F95">
            <w:pPr>
              <w:widowControl w:val="0"/>
              <w:rPr>
                <w:b/>
              </w:rPr>
            </w:pP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</w:rPr>
              <w:t>п</w:t>
            </w:r>
            <w:r>
              <w:rPr>
                <w:color w:val="000000"/>
              </w:rPr>
              <w:t>ринципы командной работы при создании программных продуктов для интеллектуальных информационных систем.</w:t>
            </w:r>
          </w:p>
          <w:p w:rsidR="00B2432E" w:rsidRDefault="00B2432E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</w:rPr>
              <w:t>о</w:t>
            </w:r>
            <w:r>
              <w:rPr>
                <w:color w:val="000000"/>
              </w:rPr>
              <w:t>рганизовывать командную работу при проектировании и реализации интеллектуальных информационных систем.</w:t>
            </w:r>
          </w:p>
          <w:p w:rsidR="009E2A67" w:rsidRDefault="009E2A67">
            <w:pPr>
              <w:widowControl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 w:rsidR="009E2A67">
              <w:rPr>
                <w:color w:val="000000"/>
              </w:rPr>
              <w:t>м</w:t>
            </w:r>
            <w:r>
              <w:rPr>
                <w:color w:val="000000"/>
              </w:rPr>
              <w:t>етоды сбора, хранения и обработки данных для систем машинного обучения, в том числе потоковых и онлайн-обучения.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 w:rsidR="009E2A67">
              <w:rPr>
                <w:color w:val="000000"/>
              </w:rPr>
              <w:t>с</w:t>
            </w:r>
            <w:r>
              <w:rPr>
                <w:color w:val="000000"/>
              </w:rPr>
              <w:t>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ПКП-6 </w:t>
            </w: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9E2A67">
            <w:pPr>
              <w:widowControl w:val="0"/>
              <w:jc w:val="both"/>
            </w:pPr>
            <w:r>
              <w:rPr>
                <w:b/>
              </w:rPr>
              <w:t>Знать</w:t>
            </w:r>
            <w:r w:rsidR="001A587E">
              <w:rPr>
                <w:b/>
              </w:rPr>
              <w:t xml:space="preserve"> </w:t>
            </w:r>
            <w:r>
              <w:rPr>
                <w:color w:val="000000"/>
              </w:rPr>
              <w:t>п</w:t>
            </w:r>
            <w:r w:rsidR="001A587E">
              <w:rPr>
                <w:color w:val="000000"/>
              </w:rPr>
              <w:t>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9E2A67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</w:t>
            </w:r>
            <w:r w:rsidR="001A587E">
              <w:rPr>
                <w:color w:val="000000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</w:pPr>
            <w:r>
              <w:t xml:space="preserve">Особенности механизма системных вызовов в операционных системах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9E2A67">
            <w:pPr>
              <w:widowControl w:val="0"/>
              <w:jc w:val="both"/>
            </w:pPr>
            <w:r>
              <w:rPr>
                <w:b/>
              </w:rPr>
              <w:t>Знать</w:t>
            </w:r>
            <w:r>
              <w:rPr>
                <w:color w:val="000000"/>
              </w:rPr>
              <w:t xml:space="preserve"> и</w:t>
            </w:r>
            <w:r w:rsidR="001A587E">
              <w:rPr>
                <w:color w:val="000000"/>
              </w:rPr>
              <w:t>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Default="009E2A67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</w:t>
            </w:r>
            <w:r w:rsidR="001A587E">
              <w:rPr>
                <w:color w:val="000000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  <w:spacing w:after="120"/>
              <w:ind w:right="-57"/>
            </w:pPr>
            <w:r>
              <w:t>Инструментальные средства обеспечения кроссплатформенности.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 w:rsidRPr="009E2A67">
              <w:rPr>
                <w:b/>
              </w:rPr>
              <w:t>Знать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9E2A67">
              <w:rPr>
                <w:b/>
              </w:rPr>
              <w:t>Уметь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</w:tbl>
    <w:p w:rsidR="00643806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</w:p>
    <w:p w:rsidR="00035F95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</w:t>
      </w:r>
      <w:r w:rsidR="001A587E">
        <w:rPr>
          <w:b/>
          <w:i/>
          <w:sz w:val="28"/>
          <w:szCs w:val="28"/>
        </w:rPr>
        <w:t>Примерные вопросы для подготовки к экзамену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Семейства и виды операционных систем. Механизм системных вызовов.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Совместимость программ на уровне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Аппаратные и программные платформы.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Виртуальные машины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 Байт код как средство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машина LLVM. Особенности работы, применимость, общая характеристика, совместимость с языками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Системные вызовы операционных систем. API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POSIX-совместимости.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Elect</w:t>
      </w:r>
      <w:r w:rsidR="00643806">
        <w:rPr>
          <w:sz w:val="28"/>
          <w:szCs w:val="28"/>
        </w:rPr>
        <w:t>ron</w:t>
      </w:r>
      <w:proofErr w:type="spellEnd"/>
      <w:r w:rsidR="00643806">
        <w:rPr>
          <w:sz w:val="28"/>
          <w:szCs w:val="28"/>
        </w:rPr>
        <w:t xml:space="preserve"> как средство создания кросс</w:t>
      </w:r>
      <w:r>
        <w:rPr>
          <w:sz w:val="28"/>
          <w:szCs w:val="28"/>
        </w:rPr>
        <w:t xml:space="preserve">платформенных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Веб-технологии как интегративная среда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веб-приложения.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инструменты создания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системы развертывания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средства создания гибридных мобильных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проблемы кроссплатформенного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Кроссплатформенность в скриптовых и компилируемых языках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Среда выполнения NET как средство обеспечения кроссплатформенности.</w:t>
      </w:r>
    </w:p>
    <w:p w:rsidR="00035F95" w:rsidRPr="00643806" w:rsidRDefault="001A587E" w:rsidP="00643806">
      <w:pPr>
        <w:pStyle w:val="2"/>
        <w:jc w:val="center"/>
      </w:pPr>
      <w:r w:rsidRPr="00643806">
        <w:t>Пример экзаменационного билета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Понятие POSIX-совместимости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Среда выполнения NET как средство обеспечения кроссплатформенности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643806">
        <w:rPr>
          <w:sz w:val="28"/>
          <w:szCs w:val="28"/>
        </w:rPr>
        <w:t xml:space="preserve">Инструменты создания гибридных мобильных приложений </w:t>
      </w:r>
      <w:r w:rsidRPr="00643806">
        <w:rPr>
          <w:b/>
          <w:sz w:val="28"/>
          <w:szCs w:val="28"/>
        </w:rPr>
        <w:t>(20 баллов)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35F95" w:rsidRDefault="001A587E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 xml:space="preserve">, Н. А. Операционные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учебник / Н. А. </w:t>
      </w: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308 с. — ЭБС Лань. — URL: https://e.lanbook.com</w:t>
      </w:r>
      <w:r w:rsidR="001257DE">
        <w:rPr>
          <w:sz w:val="28"/>
          <w:szCs w:val="28"/>
        </w:rPr>
        <w:t>/book/207089 (дата обращения: 20.05.2024</w:t>
      </w:r>
      <w:r>
        <w:rPr>
          <w:sz w:val="28"/>
          <w:szCs w:val="28"/>
        </w:rPr>
        <w:t xml:space="preserve">).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Куль, Т. П. Операционные системы: учебное пособие / Т. П. Куль. </w:t>
      </w:r>
      <w:r w:rsidR="001257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Минск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РИПО, </w:t>
      </w:r>
      <w:r w:rsidR="001257DE">
        <w:rPr>
          <w:sz w:val="28"/>
          <w:szCs w:val="28"/>
        </w:rPr>
        <w:t>2019. - 312 с. – ЭБС ZNANIUM</w:t>
      </w:r>
      <w:r>
        <w:rPr>
          <w:sz w:val="28"/>
          <w:szCs w:val="28"/>
        </w:rPr>
        <w:t>. - URL: http://znanium.com/catalog/pro</w:t>
      </w:r>
      <w:r w:rsidR="001257DE">
        <w:rPr>
          <w:sz w:val="28"/>
          <w:szCs w:val="28"/>
        </w:rPr>
        <w:t>duct/1056304 (дата обращения: 20.05.2024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9" w:name="_heading=h.1ksv4uv"/>
      <w:bookmarkEnd w:id="19"/>
    </w:p>
    <w:p w:rsidR="00035F95" w:rsidRDefault="001A587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35F95" w:rsidRDefault="001A587E">
      <w:pPr>
        <w:spacing w:after="120" w:line="360" w:lineRule="auto"/>
        <w:ind w:left="709" w:hanging="283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1257DE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https://new.znanium.com/catalog/prod</w:t>
      </w:r>
      <w:r w:rsidR="001257DE">
        <w:rPr>
          <w:sz w:val="28"/>
          <w:szCs w:val="28"/>
        </w:rPr>
        <w:t xml:space="preserve">uct/701720. - То же. - 2015. – </w:t>
      </w:r>
      <w:r>
        <w:rPr>
          <w:sz w:val="28"/>
          <w:szCs w:val="28"/>
        </w:rPr>
        <w:t xml:space="preserve">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</w:t>
      </w:r>
      <w:r w:rsidR="001257DE">
        <w:rPr>
          <w:sz w:val="28"/>
          <w:szCs w:val="28"/>
        </w:rPr>
        <w:t>ok&amp;id=442808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spacing w:line="360" w:lineRule="auto"/>
        <w:ind w:left="709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Березовская, Ю. В. Введение в разработку приложений для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/ Ю. В. Березовская, О. А. </w:t>
      </w:r>
      <w:proofErr w:type="spellStart"/>
      <w:r>
        <w:rPr>
          <w:sz w:val="28"/>
          <w:szCs w:val="28"/>
        </w:rPr>
        <w:t>Юфрякова</w:t>
      </w:r>
      <w:proofErr w:type="spellEnd"/>
      <w:r>
        <w:rPr>
          <w:sz w:val="28"/>
          <w:szCs w:val="28"/>
        </w:rPr>
        <w:t xml:space="preserve">, В. Г. Вологдина и др.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Национальный Открытый Университет «ИНТУИТ», 2016. — 434 с. —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1257DE">
        <w:rPr>
          <w:sz w:val="28"/>
          <w:szCs w:val="28"/>
        </w:rPr>
        <w:t>ok&amp;id=428937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20" w:name="_heading=h.2xcytpi"/>
      <w:bookmarkEnd w:id="20"/>
      <w:r>
        <w:rPr>
          <w:sz w:val="28"/>
          <w:szCs w:val="28"/>
        </w:rPr>
        <w:t xml:space="preserve"> Электронная библиотека Финансового университета (ЭБ) http://elib.fa.ru/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35F95" w:rsidRDefault="00035F9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  <w:bookmarkStart w:id="21" w:name="_heading=h.dffguvuts3ct"/>
      <w:bookmarkEnd w:id="21"/>
    </w:p>
    <w:p w:rsidR="00643806" w:rsidRDefault="00643806">
      <w:pPr>
        <w:spacing w:before="80" w:after="240"/>
        <w:jc w:val="both"/>
        <w:rPr>
          <w:b/>
          <w:sz w:val="28"/>
          <w:szCs w:val="28"/>
        </w:rPr>
      </w:pPr>
    </w:p>
    <w:p w:rsidR="00035F95" w:rsidRDefault="001A587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1ci93xb"/>
      <w:bookmarkEnd w:id="22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3" w:name="_heading=h.3whwml4"/>
      <w:bookmarkEnd w:id="23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4" w:name="_heading=h.2bn6wsx"/>
      <w:bookmarkEnd w:id="2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643806">
        <w:rPr>
          <w:sz w:val="28"/>
          <w:szCs w:val="28"/>
        </w:rPr>
        <w:t>:</w:t>
      </w:r>
    </w:p>
    <w:p w:rsidR="00643806" w:rsidRDefault="00643806">
      <w:pPr>
        <w:spacing w:line="360" w:lineRule="auto"/>
        <w:rPr>
          <w:sz w:val="28"/>
          <w:szCs w:val="28"/>
        </w:rPr>
      </w:pPr>
    </w:p>
    <w:p w:rsidR="00035F95" w:rsidRDefault="001A587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:rsidR="00035F95" w:rsidRDefault="001A587E" w:rsidP="00DC3B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информации:</w:t>
      </w:r>
      <w:bookmarkStart w:id="25" w:name="_heading=h.qsh70q"/>
      <w:bookmarkEnd w:id="25"/>
      <w:r w:rsidR="00643806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</w:t>
      </w:r>
      <w:r w:rsidR="009E2A67">
        <w:rPr>
          <w:sz w:val="28"/>
          <w:szCs w:val="28"/>
        </w:rPr>
        <w:t>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3as4poj"/>
      <w:bookmarkEnd w:id="26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35F95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06" w:rsidRDefault="00643806">
      <w:r>
        <w:separator/>
      </w:r>
    </w:p>
  </w:endnote>
  <w:endnote w:type="continuationSeparator" w:id="0">
    <w:p w:rsidR="00643806" w:rsidRDefault="006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</w:p>
  <w:p w:rsidR="00643806" w:rsidRDefault="00643806">
    <w:pPr>
      <w:ind w:right="360"/>
      <w:jc w:val="center"/>
      <w:rPr>
        <w:color w:val="000000"/>
        <w:sz w:val="20"/>
        <w:szCs w:val="20"/>
      </w:rPr>
    </w:pPr>
  </w:p>
  <w:p w:rsidR="00643806" w:rsidRDefault="00643806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7F2956">
      <w:rPr>
        <w:noProof/>
      </w:rPr>
      <w:t>15</w:t>
    </w:r>
    <w:r>
      <w:fldChar w:fldCharType="end"/>
    </w:r>
  </w:p>
  <w:p w:rsidR="00643806" w:rsidRDefault="00643806">
    <w:pPr>
      <w:ind w:right="360"/>
      <w:jc w:val="center"/>
      <w:rPr>
        <w:color w:val="000000"/>
        <w:sz w:val="28"/>
        <w:szCs w:val="28"/>
      </w:rPr>
    </w:pPr>
  </w:p>
  <w:p w:rsidR="00643806" w:rsidRDefault="00643806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7F2956">
      <w:rPr>
        <w:noProof/>
      </w:rPr>
      <w:t>0</w:t>
    </w:r>
    <w:r>
      <w:fldChar w:fldCharType="end"/>
    </w:r>
  </w:p>
  <w:p w:rsidR="00643806" w:rsidRDefault="00643806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06" w:rsidRDefault="00643806">
      <w:r>
        <w:separator/>
      </w:r>
    </w:p>
  </w:footnote>
  <w:footnote w:type="continuationSeparator" w:id="0">
    <w:p w:rsidR="00643806" w:rsidRDefault="0064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BB5"/>
    <w:multiLevelType w:val="multilevel"/>
    <w:tmpl w:val="74CAF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343B6752"/>
    <w:multiLevelType w:val="multilevel"/>
    <w:tmpl w:val="DA160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5802BD"/>
    <w:multiLevelType w:val="multilevel"/>
    <w:tmpl w:val="55AC1BAE"/>
    <w:lvl w:ilvl="0">
      <w:start w:val="1"/>
      <w:numFmt w:val="decimal"/>
      <w:lvlText w:val="%1."/>
      <w:lvlJc w:val="left"/>
      <w:pPr>
        <w:tabs>
          <w:tab w:val="num" w:pos="0"/>
        </w:tabs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4" w:hanging="180"/>
      </w:pPr>
    </w:lvl>
  </w:abstractNum>
  <w:abstractNum w:abstractNumId="3" w15:restartNumberingAfterBreak="0">
    <w:nsid w:val="5CA55F7E"/>
    <w:multiLevelType w:val="multilevel"/>
    <w:tmpl w:val="56C2B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370DE6"/>
    <w:multiLevelType w:val="multilevel"/>
    <w:tmpl w:val="A5B80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F6559"/>
    <w:multiLevelType w:val="multilevel"/>
    <w:tmpl w:val="9FDE7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E611E8"/>
    <w:multiLevelType w:val="multilevel"/>
    <w:tmpl w:val="5A32B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95"/>
    <w:rsid w:val="00035F95"/>
    <w:rsid w:val="001257DE"/>
    <w:rsid w:val="001A587E"/>
    <w:rsid w:val="00643806"/>
    <w:rsid w:val="007F2956"/>
    <w:rsid w:val="00850419"/>
    <w:rsid w:val="009E2A67"/>
    <w:rsid w:val="00AA5D23"/>
    <w:rsid w:val="00AB4623"/>
    <w:rsid w:val="00B2432E"/>
    <w:rsid w:val="00CF76C1"/>
    <w:rsid w:val="00DC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07EA"/>
  <w15:docId w15:val="{A46E40E5-3689-4725-8488-3420CF1E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customStyle="1" w:styleId="11">
    <w:name w:val="Название объекта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styleId="af7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8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a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b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c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d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e">
    <w:name w:val="Normal (Web)"/>
    <w:basedOn w:val="a"/>
    <w:qFormat/>
    <w:rsid w:val="003E4882"/>
    <w:pPr>
      <w:spacing w:beforeAutospacing="1" w:afterAutospacing="1"/>
    </w:pPr>
  </w:style>
  <w:style w:type="paragraph" w:customStyle="1" w:styleId="aff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0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1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2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S+JoHuTlEgwSCXrhSHYqZ7M/3dQ==">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4214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6</cp:revision>
  <cp:lastPrinted>2023-06-08T13:55:00Z</cp:lastPrinted>
  <dcterms:created xsi:type="dcterms:W3CDTF">2024-05-20T12:57:00Z</dcterms:created>
  <dcterms:modified xsi:type="dcterms:W3CDTF">2025-10-22T13:08:00Z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